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3-15-22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Fix some data cleaning issues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Got in touch with PO to discuss roadblocks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Data cleaning and try out implement the model for logistic regression 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ways to split data efficiently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user interface code and add into it.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new churns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UI (HP)</w:t>
            </w:r>
          </w:p>
          <w:p w:rsidR="00000000" w:rsidDel="00000000" w:rsidP="00000000" w:rsidRDefault="00000000" w:rsidRPr="00000000" w14:paraId="0000001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Rewatched the PO meeting recording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into UI implementation and work on way to extend and improve our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Anaconda Python.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about data distributions.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the PO meetings and analyze the data sets.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working on the data set and worked on the model.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model doing the logistic regression model.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searching on ways to make the data more evenly distributed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getting familiar with Streamlit syntax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Shadow UI code and brainstorm ways to improve 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logistic regression and ways to implement UI for model.py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work on a way to come up with a correlation matrix in a interactive manner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Analyzed the problem with combined csv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the issues with the dropped data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Syed’s UI implementation and possibly extend it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more ways to balance data.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PO meeting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data to confirm churn percentage that was obtained from merging data files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logistic regression model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Identify which factors from data can be useful for churn cohorts.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 into ways to balance the data.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model.py UI and learn how to improve it by shadowing.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ho75kCBfrUcUpQr/R9J5avE2ag==">AMUW2mUU/VSyfb9NSLxRXDqkc5Qz0ocvLej0iJxj27Q8xlJO1quhdFAnGSZdkbcU/AzElNRqdo7N76KO+72QQFcAbplTO4nwkwQ26ikEb2jLjMf4cX3URfY=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